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C" w:rsidRP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F279CC">
        <w:rPr>
          <w:rFonts w:ascii="Arial" w:hAnsi="Arial" w:cs="Arial"/>
          <w:b/>
          <w:bCs/>
          <w:sz w:val="36"/>
          <w:szCs w:val="36"/>
        </w:rPr>
        <w:t>Medicine Hat girl who murdered family no longer has curfew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Convicted triple murderer, known only as J.R., now 21-years-old and living in Calgary</w:t>
      </w:r>
    </w:p>
    <w:p w:rsidR="00C74726" w:rsidRDefault="00F279CC" w:rsidP="00F279CC">
      <w:pPr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  <w:sz w:val="20"/>
          <w:szCs w:val="20"/>
        </w:rPr>
        <w:t xml:space="preserve">By Bill </w:t>
      </w:r>
      <w:proofErr w:type="spellStart"/>
      <w:r>
        <w:rPr>
          <w:rFonts w:ascii="Arial" w:hAnsi="Arial" w:cs="Arial"/>
          <w:color w:val="474747"/>
          <w:sz w:val="20"/>
          <w:szCs w:val="20"/>
        </w:rPr>
        <w:t>Graveland</w:t>
      </w:r>
      <w:proofErr w:type="spellEnd"/>
      <w:r>
        <w:rPr>
          <w:rFonts w:ascii="Arial" w:hAnsi="Arial" w:cs="Arial"/>
          <w:color w:val="474747"/>
          <w:sz w:val="20"/>
          <w:szCs w:val="20"/>
        </w:rPr>
        <w:t>, The Canadian Press Posted: Aug 20, 2015 11:48 AM MT</w:t>
      </w:r>
    </w:p>
    <w:p w:rsidR="00F279CC" w:rsidRDefault="00F279CC" w:rsidP="00F279CC">
      <w:pPr>
        <w:rPr>
          <w:rFonts w:ascii="Arial" w:hAnsi="Arial" w:cs="Arial"/>
          <w:color w:val="474747"/>
          <w:sz w:val="20"/>
          <w:szCs w:val="20"/>
        </w:rPr>
      </w:pP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 woman who was 12 when she helped murder her family in southeastern Alberta is no longer under any curfews.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A Medicine Hat judge has ruled the woman will no longer have to remain home after a certain hour on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week nights</w:t>
      </w:r>
      <w:proofErr w:type="gramEnd"/>
      <w:r>
        <w:rPr>
          <w:rFonts w:ascii="Arial" w:hAnsi="Arial" w:cs="Arial"/>
          <w:color w:val="262626"/>
          <w:sz w:val="28"/>
          <w:szCs w:val="28"/>
        </w:rPr>
        <w:t>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Court heard how she has progressed in her rehabilitation to the point where she is at the lowest risk to reoffend.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The woman, who can't be named under the Youth Criminal Justice Act but is referred to in court as J.R., was convicted along </w:t>
      </w:r>
      <w:bookmarkStart w:id="0" w:name="_GoBack"/>
      <w:bookmarkEnd w:id="0"/>
      <w:r>
        <w:rPr>
          <w:rFonts w:ascii="Arial" w:hAnsi="Arial" w:cs="Arial"/>
          <w:color w:val="262626"/>
          <w:sz w:val="28"/>
          <w:szCs w:val="28"/>
        </w:rPr>
        <w:t xml:space="preserve">with her then-boyfriend of killing her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mother,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father and eight-year-old brother in the family's Medicine Hat home in April 2006.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She is now 21 and living on her own in Calgary and has been enrolled in university.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Her 10-year sentence — the maximum for young offenders between 12 and 14 — will have been served as of May 7 of next year. It included four years in a psychiatric institution and 4.5 years under conditional supervision in the community.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The young woman has been described as a "poster child" for rehabilitation at previous reviews and has been considered a low-risk to reoffend.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Court of Queen's Bench Justice Scott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Brooker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has slowly been removing the restrictions he imposed on her as part of her sentence under the Intensive Rehabilitative Custody and Supervision program.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He lifted her curfew on weekends in 2014, but kept it in place on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week nights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at a review earlier this year. That's what was lifted on Thursday.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Jeremy Steinke, who was 23 at the time of the killings, is serving a life sentence without the possibility of parole for 25 years.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The Crown argued that Steinke helped kill the parents because they disapproved of the 10-year age gap between him and the girl. A picture was painted at trial of 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lovestruck</w:t>
      </w:r>
      <w:proofErr w:type="spellEnd"/>
      <w:r>
        <w:rPr>
          <w:rFonts w:ascii="Arial" w:hAnsi="Arial" w:cs="Arial"/>
          <w:color w:val="262626"/>
          <w:sz w:val="28"/>
          <w:szCs w:val="28"/>
        </w:rPr>
        <w:t>, immature man who believed he had found his true love and would do anything to keep her affection.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It was suggested the crime was loosely based on Steinke's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favourite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movie "Natural Born Killers," Oliver Stone's twisted love story about a pair of young serial killers who get their start by killing the girl's parents. A friend testified at the trial that while Steinke watched the movie, he said there would be one key difference — in the movie, a young boy is saved, but his girlfriend's brother would have to die.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Steinke admitted in court that he stabbed the mother and the father after he snuck into the family's home, but he argued that he did not plan the killings.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Steinke steadfastly maintained the boy's death came at the hands of the girl.</w:t>
      </w:r>
    </w:p>
    <w:p w:rsidR="00F279CC" w:rsidRDefault="00F279CC" w:rsidP="00F279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At trial, police officers and other witnesses became emotional as they recalled seeing the body of the small boy, found on his bed with a deep slash to his throat, his eyes and mouth wide open. Stuffed animals and a toy light sabre spattered with the boy's blood could be seen lying next to his body.</w:t>
      </w:r>
    </w:p>
    <w:p w:rsidR="00F279CC" w:rsidRDefault="00F279CC" w:rsidP="00F279CC">
      <w:r>
        <w:rPr>
          <w:rFonts w:ascii="Arial" w:hAnsi="Arial" w:cs="Arial"/>
          <w:color w:val="262626"/>
          <w:sz w:val="28"/>
          <w:szCs w:val="28"/>
        </w:rPr>
        <w:t xml:space="preserve">Steinke and the girl were arrested in Leader, Sask., about a 90-minute drive away, the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day after the bodies were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found.</w:t>
      </w:r>
    </w:p>
    <w:sectPr w:rsidR="00F279CC" w:rsidSect="00F279CC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C"/>
    <w:rsid w:val="001762B1"/>
    <w:rsid w:val="00C74726"/>
    <w:rsid w:val="00F2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5C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461</Words>
  <Characters>2630</Characters>
  <Application>Microsoft Macintosh Word</Application>
  <DocSecurity>0</DocSecurity>
  <Lines>21</Lines>
  <Paragraphs>6</Paragraphs>
  <ScaleCrop>false</ScaleCrop>
  <Company>Calgary Board of Education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cp:lastPrinted>2016-04-04T15:31:00Z</cp:lastPrinted>
  <dcterms:created xsi:type="dcterms:W3CDTF">2016-04-04T15:26:00Z</dcterms:created>
  <dcterms:modified xsi:type="dcterms:W3CDTF">2016-04-04T15:59:00Z</dcterms:modified>
</cp:coreProperties>
</file>